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C7" w:rsidRPr="009B7BC7" w:rsidRDefault="009B7BC7" w:rsidP="009B7BC7">
      <w:pPr>
        <w:pStyle w:val="Bezodstpw"/>
        <w:jc w:val="right"/>
        <w:rPr>
          <w:rStyle w:val="Wyrnieniedelikatne"/>
          <w:sz w:val="16"/>
          <w:szCs w:val="16"/>
        </w:rPr>
      </w:pPr>
      <w:r w:rsidRPr="009B7BC7">
        <w:rPr>
          <w:rStyle w:val="Wyrnieniedelikatne"/>
          <w:sz w:val="16"/>
          <w:szCs w:val="16"/>
        </w:rPr>
        <w:t xml:space="preserve">Załącznik nr 1 do Zarządzenia 2/16 Dyrektora Szkoły Podstawowej </w:t>
      </w:r>
    </w:p>
    <w:p w:rsidR="009B7BC7" w:rsidRPr="009B7BC7" w:rsidRDefault="009B7BC7" w:rsidP="009B7BC7">
      <w:pPr>
        <w:pStyle w:val="Bezodstpw"/>
        <w:jc w:val="right"/>
        <w:rPr>
          <w:rStyle w:val="Wyrnieniedelikatne"/>
          <w:sz w:val="16"/>
          <w:szCs w:val="16"/>
        </w:rPr>
      </w:pPr>
      <w:r w:rsidRPr="009B7BC7">
        <w:rPr>
          <w:rStyle w:val="Wyrnieniedelikatne"/>
          <w:sz w:val="16"/>
          <w:szCs w:val="16"/>
        </w:rPr>
        <w:t>im. M. K</w:t>
      </w:r>
      <w:r w:rsidR="00EA0CDE">
        <w:rPr>
          <w:rStyle w:val="Wyrnieniedelikatne"/>
          <w:sz w:val="16"/>
          <w:szCs w:val="16"/>
        </w:rPr>
        <w:t>otlarz w Tychnowach z dnia 21.01</w:t>
      </w:r>
      <w:r w:rsidRPr="009B7BC7">
        <w:rPr>
          <w:rStyle w:val="Wyrnieniedelikatne"/>
          <w:sz w:val="16"/>
          <w:szCs w:val="16"/>
        </w:rPr>
        <w:t>.2016</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REGULAMIN </w:t>
      </w:r>
      <w:r w:rsidRPr="00BA6DF0">
        <w:rPr>
          <w:rFonts w:ascii="Times New Roman" w:eastAsia="Times New Roman" w:hAnsi="Times New Roman" w:cs="Times New Roman"/>
          <w:b/>
          <w:bCs/>
          <w:sz w:val="24"/>
          <w:szCs w:val="24"/>
          <w:lang w:eastAsia="pl-PL"/>
        </w:rPr>
        <w:t>UDOSTĘPNIANIA INFORMACJI</w:t>
      </w:r>
      <w:r>
        <w:rPr>
          <w:rFonts w:ascii="Times New Roman" w:eastAsia="Times New Roman" w:hAnsi="Times New Roman" w:cs="Times New Roman"/>
          <w:b/>
          <w:bCs/>
          <w:sz w:val="24"/>
          <w:szCs w:val="24"/>
          <w:lang w:eastAsia="pl-PL"/>
        </w:rPr>
        <w:t xml:space="preserve"> PUBLICZNEJ</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SZKOLE PODSTAWOWEJ IM. MARII KOTLARZ W TYCHNOWACH</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1.</w:t>
      </w:r>
    </w:p>
    <w:p w:rsidR="00BA6DF0" w:rsidRPr="00BA6DF0" w:rsidRDefault="00BA6DF0" w:rsidP="009B7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Każdy ma prawo dostępu do informacji publicznej na zasadach określonych z niniejszym regulaminie.</w:t>
      </w:r>
    </w:p>
    <w:p w:rsidR="00531E06" w:rsidRDefault="00BA6DF0" w:rsidP="00531E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2.</w:t>
      </w:r>
    </w:p>
    <w:p w:rsidR="00531E06" w:rsidRPr="00531E06" w:rsidRDefault="00BA6DF0" w:rsidP="009B7BC7">
      <w:pPr>
        <w:pStyle w:val="Akapitzlist"/>
        <w:numPr>
          <w:ilvl w:val="0"/>
          <w:numId w:val="11"/>
        </w:numPr>
        <w:spacing w:before="100" w:beforeAutospacing="1" w:after="100" w:afterAutospacing="1" w:line="240" w:lineRule="auto"/>
        <w:ind w:left="142"/>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Prawo do informacji publicznej obejmuje prawo do:</w:t>
      </w:r>
    </w:p>
    <w:p w:rsidR="00BA6DF0" w:rsidRPr="00531E06"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uzyskania informacji publicznej, w tym uzyskania informacji przetworzonej, w takim zakresie w jakim jest to istotne dla interesu publicznego;</w:t>
      </w:r>
    </w:p>
    <w:p w:rsidR="00BA6DF0"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statusie prawnym lub formie prawnej;</w:t>
      </w:r>
    </w:p>
    <w:p w:rsidR="00BA6DF0"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przedmiocie działalności i kompetencjach organów;</w:t>
      </w:r>
    </w:p>
    <w:p w:rsidR="00BA6DF0"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o organach i osobach sprawujących w nich funkcje i ich kompetencjach;</w:t>
      </w:r>
    </w:p>
    <w:p w:rsidR="00BA6DF0"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informacje o majątku, którym dysponuje jednostka oświatowa;</w:t>
      </w:r>
    </w:p>
    <w:p w:rsidR="00BA6DF0" w:rsidRPr="00531E06" w:rsidRDefault="00BA6DF0" w:rsidP="009B7BC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informacje o zasadach i trybie działania organów.</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3.</w:t>
      </w:r>
    </w:p>
    <w:p w:rsidR="00BA6DF0" w:rsidRDefault="00BA6DF0" w:rsidP="009B7BC7">
      <w:pPr>
        <w:pStyle w:val="Akapitzlist"/>
        <w:numPr>
          <w:ilvl w:val="0"/>
          <w:numId w:val="13"/>
        </w:numPr>
        <w:spacing w:before="100" w:beforeAutospacing="1" w:after="100" w:afterAutospacing="1" w:line="240" w:lineRule="auto"/>
        <w:ind w:left="142"/>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Nie udziela się dostępu do:</w:t>
      </w:r>
    </w:p>
    <w:p w:rsidR="00BA6DF0"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chronionych ze względu na prywatność osoby fizycznej;</w:t>
      </w:r>
    </w:p>
    <w:p w:rsidR="00BA6DF0"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niejawnych;</w:t>
      </w:r>
    </w:p>
    <w:p w:rsidR="00BA6DF0"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chronionych ze względu na tajemnicę jednostki;</w:t>
      </w:r>
    </w:p>
    <w:p w:rsidR="00BA6DF0"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 xml:space="preserve">informacji zawierających dane osobowe, chyba, że po uprzednim </w:t>
      </w:r>
      <w:proofErr w:type="spellStart"/>
      <w:r w:rsidRPr="00531E06">
        <w:rPr>
          <w:rFonts w:ascii="Times New Roman" w:eastAsia="Times New Roman" w:hAnsi="Times New Roman" w:cs="Times New Roman"/>
          <w:sz w:val="24"/>
          <w:szCs w:val="24"/>
          <w:lang w:eastAsia="pl-PL"/>
        </w:rPr>
        <w:t>zanonimizowaniu</w:t>
      </w:r>
      <w:proofErr w:type="spellEnd"/>
      <w:r w:rsidRPr="00531E06">
        <w:rPr>
          <w:rFonts w:ascii="Times New Roman" w:eastAsia="Times New Roman" w:hAnsi="Times New Roman" w:cs="Times New Roman"/>
          <w:sz w:val="24"/>
          <w:szCs w:val="24"/>
          <w:lang w:eastAsia="pl-PL"/>
        </w:rPr>
        <w:t>;</w:t>
      </w:r>
    </w:p>
    <w:p w:rsidR="00BA6DF0"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stanowiących tajemnicę skarbową;</w:t>
      </w:r>
    </w:p>
    <w:p w:rsidR="00BA6DF0" w:rsidRPr="00531E06" w:rsidRDefault="00BA6DF0" w:rsidP="009B7BC7">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informacji stanowiących tajemnicę statystyczną.</w:t>
      </w:r>
    </w:p>
    <w:p w:rsidR="002B18FD" w:rsidRDefault="00BA6DF0" w:rsidP="002B18F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4.</w:t>
      </w:r>
    </w:p>
    <w:p w:rsidR="00BA6DF0" w:rsidRDefault="00BA6DF0" w:rsidP="009B7BC7">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Udostępnianie informacji publicznej, znajdującej się w posiadaniu Szkoły Podstawowej im. M. Kotlarz w Tychnowach  następuje poprzez:</w:t>
      </w:r>
    </w:p>
    <w:p w:rsidR="00BA6DF0" w:rsidRPr="00991408" w:rsidRDefault="00BA6DF0" w:rsidP="009B7BC7">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ogłaszanie informacji publicznych, w tym dokumentów urzędowych w Biuletynie Informacji Publicznej Szkoły Podstawowej w Tychnowach;</w:t>
      </w:r>
    </w:p>
    <w:p w:rsidR="00991408" w:rsidRDefault="00BA6DF0" w:rsidP="009B7BC7">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91408">
        <w:rPr>
          <w:rFonts w:ascii="Times New Roman" w:eastAsia="Times New Roman" w:hAnsi="Times New Roman" w:cs="Times New Roman"/>
          <w:sz w:val="24"/>
          <w:szCs w:val="24"/>
          <w:lang w:eastAsia="pl-PL"/>
        </w:rPr>
        <w:t>udostępnianie</w:t>
      </w:r>
      <w:r w:rsidR="00991408" w:rsidRPr="00991408">
        <w:rPr>
          <w:rFonts w:ascii="Times New Roman" w:eastAsia="Times New Roman" w:hAnsi="Times New Roman" w:cs="Times New Roman"/>
          <w:sz w:val="24"/>
          <w:szCs w:val="24"/>
          <w:lang w:eastAsia="pl-PL"/>
        </w:rPr>
        <w:t xml:space="preserve"> w formie ustnej lub pisemnej</w:t>
      </w:r>
      <w:r w:rsidR="00991408">
        <w:rPr>
          <w:rFonts w:ascii="Times New Roman" w:eastAsia="Times New Roman" w:hAnsi="Times New Roman" w:cs="Times New Roman"/>
          <w:sz w:val="24"/>
          <w:szCs w:val="24"/>
          <w:lang w:eastAsia="pl-PL"/>
        </w:rPr>
        <w:t xml:space="preserve"> na wniosek zainteresowanego:</w:t>
      </w:r>
    </w:p>
    <w:p w:rsidR="002B18FD" w:rsidRPr="00991408" w:rsidRDefault="00BA6DF0" w:rsidP="009B7BC7">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91408">
        <w:rPr>
          <w:rFonts w:ascii="Times New Roman" w:eastAsia="Times New Roman" w:hAnsi="Times New Roman" w:cs="Times New Roman"/>
          <w:sz w:val="24"/>
          <w:szCs w:val="24"/>
          <w:lang w:eastAsia="pl-PL"/>
        </w:rPr>
        <w:t>wyłożenie lub wywieszenie w miejscach ogólnodostępnych w placówce</w:t>
      </w:r>
      <w:r w:rsidR="00991408">
        <w:rPr>
          <w:rFonts w:ascii="Times New Roman" w:eastAsia="Times New Roman" w:hAnsi="Times New Roman" w:cs="Times New Roman"/>
          <w:sz w:val="24"/>
          <w:szCs w:val="24"/>
          <w:lang w:eastAsia="pl-PL"/>
        </w:rPr>
        <w:t>.</w:t>
      </w:r>
      <w:r w:rsidRPr="00991408">
        <w:rPr>
          <w:rFonts w:ascii="Times New Roman" w:eastAsia="Times New Roman" w:hAnsi="Times New Roman" w:cs="Times New Roman"/>
          <w:sz w:val="24"/>
          <w:szCs w:val="24"/>
          <w:lang w:eastAsia="pl-PL"/>
        </w:rPr>
        <w:t xml:space="preserve"> </w:t>
      </w:r>
    </w:p>
    <w:p w:rsidR="00991408" w:rsidRPr="00991408" w:rsidRDefault="00991408" w:rsidP="009B7BC7">
      <w:pPr>
        <w:pStyle w:val="Akapitzlist"/>
        <w:spacing w:before="100" w:beforeAutospacing="1" w:after="100" w:afterAutospacing="1" w:line="240" w:lineRule="auto"/>
        <w:ind w:left="1004"/>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 xml:space="preserve">Informacja publiczna, która nie została udostępniona w BIP Szkoły Podstawowej w Tychnowach  jest  udostępniania </w:t>
      </w:r>
      <w:r w:rsidR="00991408">
        <w:rPr>
          <w:rFonts w:ascii="Times New Roman" w:eastAsia="Times New Roman" w:hAnsi="Times New Roman" w:cs="Times New Roman"/>
          <w:sz w:val="24"/>
          <w:szCs w:val="24"/>
          <w:lang w:eastAsia="pl-PL"/>
        </w:rPr>
        <w:t xml:space="preserve">wyłącznie </w:t>
      </w:r>
      <w:r w:rsidRPr="002B18FD">
        <w:rPr>
          <w:rFonts w:ascii="Times New Roman" w:eastAsia="Times New Roman" w:hAnsi="Times New Roman" w:cs="Times New Roman"/>
          <w:sz w:val="24"/>
          <w:szCs w:val="24"/>
          <w:lang w:eastAsia="pl-PL"/>
        </w:rPr>
        <w:t xml:space="preserve">na </w:t>
      </w:r>
      <w:r w:rsidR="00991408">
        <w:rPr>
          <w:rFonts w:ascii="Times New Roman" w:eastAsia="Times New Roman" w:hAnsi="Times New Roman" w:cs="Times New Roman"/>
          <w:sz w:val="24"/>
          <w:szCs w:val="24"/>
          <w:lang w:eastAsia="pl-PL"/>
        </w:rPr>
        <w:t xml:space="preserve">pisemny </w:t>
      </w:r>
      <w:r w:rsidRPr="002B18FD">
        <w:rPr>
          <w:rFonts w:ascii="Times New Roman" w:eastAsia="Times New Roman" w:hAnsi="Times New Roman" w:cs="Times New Roman"/>
          <w:sz w:val="24"/>
          <w:szCs w:val="24"/>
          <w:lang w:eastAsia="pl-PL"/>
        </w:rPr>
        <w:t>wniosek.</w:t>
      </w:r>
    </w:p>
    <w:p w:rsidR="002B18FD" w:rsidRDefault="002B18FD" w:rsidP="009B7BC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 xml:space="preserve">Wzór wniosku stanowi załącznik nr 2 do Zarządzenia Dyrektora nr </w:t>
      </w:r>
      <w:r w:rsidR="009B7BC7">
        <w:rPr>
          <w:rFonts w:ascii="Times New Roman" w:eastAsia="Times New Roman" w:hAnsi="Times New Roman" w:cs="Times New Roman"/>
          <w:sz w:val="24"/>
          <w:szCs w:val="24"/>
          <w:lang w:eastAsia="pl-PL"/>
        </w:rPr>
        <w:t>2/16.</w:t>
      </w:r>
    </w:p>
    <w:p w:rsidR="00D40C6E" w:rsidRPr="00D40C6E" w:rsidRDefault="00D40C6E" w:rsidP="009B7BC7">
      <w:pPr>
        <w:pStyle w:val="Akapitzlist"/>
        <w:jc w:val="both"/>
        <w:rPr>
          <w:rFonts w:ascii="Times New Roman" w:eastAsia="Times New Roman" w:hAnsi="Times New Roman" w:cs="Times New Roman"/>
          <w:sz w:val="24"/>
          <w:szCs w:val="24"/>
          <w:lang w:eastAsia="pl-PL"/>
        </w:rPr>
      </w:pPr>
    </w:p>
    <w:p w:rsidR="00D40C6E" w:rsidRPr="009B7BC7" w:rsidRDefault="00D40C6E" w:rsidP="009B7BC7">
      <w:pPr>
        <w:pStyle w:val="Akapitzlist"/>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40C6E">
        <w:rPr>
          <w:rFonts w:ascii="Times New Roman" w:hAnsi="Times New Roman" w:cs="Times New Roman"/>
          <w:sz w:val="24"/>
          <w:szCs w:val="24"/>
        </w:rPr>
        <w:t>Informacja publiczna, która może być niezwłocznie udostępniona, jest udostępniana w formie ustnej lub pisemnej bez pisemnego wniosku.</w:t>
      </w:r>
    </w:p>
    <w:p w:rsidR="009B7BC7" w:rsidRPr="00D40C6E" w:rsidRDefault="009B7BC7" w:rsidP="009B7BC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lastRenderedPageBreak/>
        <w:t>§ 5.</w:t>
      </w:r>
    </w:p>
    <w:p w:rsidR="00BA6DF0" w:rsidRDefault="00BA6DF0" w:rsidP="009B7BC7">
      <w:pPr>
        <w:pStyle w:val="Akapitzlist"/>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Wnioski o udostępnienie informacji publicznej mogą być wnoszone pisemnie, za pomocą faksu lub poczty elektronicznej.</w:t>
      </w:r>
    </w:p>
    <w:p w:rsidR="002B18FD" w:rsidRDefault="002B18FD" w:rsidP="009B7BC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Wnioski niezawierające imienia i nazwiska lub nazwy ins</w:t>
      </w:r>
      <w:r w:rsidR="002B18FD">
        <w:rPr>
          <w:rFonts w:ascii="Times New Roman" w:eastAsia="Times New Roman" w:hAnsi="Times New Roman" w:cs="Times New Roman"/>
          <w:sz w:val="24"/>
          <w:szCs w:val="24"/>
          <w:lang w:eastAsia="pl-PL"/>
        </w:rPr>
        <w:t>tytucji oraz adresu wnioskodawcy</w:t>
      </w:r>
      <w:r w:rsidRPr="002B18FD">
        <w:rPr>
          <w:rFonts w:ascii="Times New Roman" w:eastAsia="Times New Roman" w:hAnsi="Times New Roman" w:cs="Times New Roman"/>
          <w:sz w:val="24"/>
          <w:szCs w:val="24"/>
          <w:lang w:eastAsia="pl-PL"/>
        </w:rPr>
        <w:t>, jeżeli nie ma możliwości ustalenia tego adresu pozostawia się bez rozpoznania.</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Pr="002B18FD" w:rsidRDefault="00BA6DF0" w:rsidP="009B7BC7">
      <w:pPr>
        <w:pStyle w:val="Akapitzlist"/>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Wpływające wnioski rejestruje się w Rejestrze wnios</w:t>
      </w:r>
      <w:r w:rsidR="009B7BC7">
        <w:rPr>
          <w:rFonts w:ascii="Times New Roman" w:eastAsia="Times New Roman" w:hAnsi="Times New Roman" w:cs="Times New Roman"/>
          <w:sz w:val="24"/>
          <w:szCs w:val="24"/>
          <w:lang w:eastAsia="pl-PL"/>
        </w:rPr>
        <w:t xml:space="preserve">ków o udostępnienie informacji </w:t>
      </w:r>
      <w:r w:rsidRPr="002B18FD">
        <w:rPr>
          <w:rFonts w:ascii="Times New Roman" w:eastAsia="Times New Roman" w:hAnsi="Times New Roman" w:cs="Times New Roman"/>
          <w:sz w:val="24"/>
          <w:szCs w:val="24"/>
          <w:lang w:eastAsia="pl-PL"/>
        </w:rPr>
        <w:t>publicznej prowadzonym przez sekretarza szkoły.</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6.</w:t>
      </w: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Wnioski o udostępnienie informacji publicznej rozpatruje się „ bez zbędnej zwłoki”, nie później jednak niż w terminie 14 dni od dnia jego wpływu.</w:t>
      </w:r>
    </w:p>
    <w:p w:rsidR="002B18FD" w:rsidRDefault="002B18FD" w:rsidP="009B7BC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zgłoszenia ustnego wniosku informacja jest udzielana niezwłocznie. Jeżeli nie jest możliwe niezwłoczne udzielenie odpowiedzi, wnioskodawcę poucza się</w:t>
      </w:r>
      <w:r w:rsidRPr="002B18FD">
        <w:rPr>
          <w:rFonts w:ascii="Times New Roman" w:eastAsia="Times New Roman" w:hAnsi="Times New Roman" w:cs="Times New Roman"/>
          <w:sz w:val="24"/>
          <w:szCs w:val="24"/>
          <w:lang w:eastAsia="pl-PL"/>
        </w:rPr>
        <w:br/>
        <w:t>o możliwości złożenia prze niego wniosku pisemnego.</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Informacje udostępniane są w sposób i formie wskazanej we wniosku.</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udostępnienie informacji w sposób lub w formie wskazanej w powiadomieniu, postępowanie o udostępnienie informacji publicznej umarza się.</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razie niemożności załatwienia wniosku o udostępnienie informacji publicznej w terminie 14 dni od daty złożenia wniosku, organ rozpatrujący wniosek informuje pisemnie wnioskodawcę o przyczynach opóźnienia i o terminie udostępnienia informacji, nie dłuższym jednak niż 2 miesiące od dnia złożenia wniosku.</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zwykłej formie korespondencyjnej.</w:t>
      </w:r>
    </w:p>
    <w:p w:rsidR="002B18FD" w:rsidRPr="002B18FD" w:rsidRDefault="002B18FD" w:rsidP="009B7BC7">
      <w:pPr>
        <w:pStyle w:val="Akapitzlist"/>
        <w:jc w:val="both"/>
        <w:rPr>
          <w:rFonts w:ascii="Times New Roman" w:eastAsia="Times New Roman" w:hAnsi="Times New Roman" w:cs="Times New Roman"/>
          <w:sz w:val="24"/>
          <w:szCs w:val="24"/>
          <w:lang w:eastAsia="pl-PL"/>
        </w:rPr>
      </w:pPr>
    </w:p>
    <w:p w:rsidR="00BA6DF0"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Odmowa udostępnienia informacji następuje w formie decyzji administracyjnej.</w:t>
      </w:r>
    </w:p>
    <w:p w:rsidR="002B18FD" w:rsidRDefault="002B18FD" w:rsidP="009B7BC7">
      <w:pPr>
        <w:pStyle w:val="Akapitzlist"/>
        <w:jc w:val="both"/>
        <w:rPr>
          <w:rFonts w:ascii="Times New Roman" w:eastAsia="Times New Roman" w:hAnsi="Times New Roman" w:cs="Times New Roman"/>
          <w:sz w:val="24"/>
          <w:szCs w:val="24"/>
          <w:lang w:eastAsia="pl-PL"/>
        </w:rPr>
      </w:pPr>
    </w:p>
    <w:p w:rsidR="009B7BC7" w:rsidRPr="002B18FD" w:rsidRDefault="009B7BC7" w:rsidP="002B18FD">
      <w:pPr>
        <w:pStyle w:val="Akapitzlist"/>
        <w:rPr>
          <w:rFonts w:ascii="Times New Roman" w:eastAsia="Times New Roman" w:hAnsi="Times New Roman" w:cs="Times New Roman"/>
          <w:sz w:val="24"/>
          <w:szCs w:val="24"/>
          <w:lang w:eastAsia="pl-PL"/>
        </w:rPr>
      </w:pPr>
    </w:p>
    <w:p w:rsidR="00BA6DF0" w:rsidRPr="002B18FD" w:rsidRDefault="00BA6DF0" w:rsidP="009B7BC7">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lastRenderedPageBreak/>
        <w:t>Osobie/instytucji,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7.</w:t>
      </w:r>
    </w:p>
    <w:p w:rsidR="00BA6DF0" w:rsidRPr="00BA6DF0" w:rsidRDefault="00BA6DF0" w:rsidP="009B7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Wnioskodawca nie musi wykazywać interesu prawnego, gdy wnioskuje o informację publiczną, z zastrzeżeniem § 8.</w:t>
      </w:r>
    </w:p>
    <w:p w:rsidR="00BA6DF0" w:rsidRPr="00BA6DF0" w:rsidRDefault="00BA6DF0"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8.</w:t>
      </w:r>
    </w:p>
    <w:p w:rsidR="00BA6DF0" w:rsidRDefault="00BA6DF0" w:rsidP="009B7BC7">
      <w:pPr>
        <w:pStyle w:val="Akapitzlist"/>
        <w:numPr>
          <w:ilvl w:val="0"/>
          <w:numId w:val="7"/>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 przypadku, gdy udostępnienie informacji o którą wnosi wnioskodawca wymaga dokonania analiz, zestawień statystycznych, badań lub innych czynności administracyjnych tzn. przygotowania informacji przetworzonej, organ zobowiązany do jej udzielenia ma prawo:</w:t>
      </w:r>
    </w:p>
    <w:p w:rsidR="00BA6DF0" w:rsidRDefault="00BA6DF0" w:rsidP="009B7BC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B18FD">
        <w:rPr>
          <w:rFonts w:ascii="Times New Roman" w:eastAsia="Times New Roman" w:hAnsi="Times New Roman" w:cs="Times New Roman"/>
          <w:sz w:val="24"/>
          <w:szCs w:val="24"/>
          <w:lang w:eastAsia="pl-PL"/>
        </w:rPr>
        <w:t>wezwać wnioskodawcę do uzupełnienia wniosku o wykazanie istotnego interesu publicznego uzasadniającego żądanych informacji oraz wskazania w terminie 14 dni w jaki sposób wnioskodawca zamierza wykorzystać żądane informacje publiczne;</w:t>
      </w:r>
    </w:p>
    <w:p w:rsidR="00BA6DF0" w:rsidRDefault="00BA6DF0" w:rsidP="009B7BC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dokonać oceny szczególnej istotności dla interesu publicznego, przedstawionej przez  wnioskodawcę;</w:t>
      </w:r>
    </w:p>
    <w:p w:rsidR="002B18FD" w:rsidRPr="00531E06" w:rsidRDefault="00BA6DF0" w:rsidP="009B7BC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E06">
        <w:rPr>
          <w:rFonts w:ascii="Times New Roman" w:eastAsia="Times New Roman" w:hAnsi="Times New Roman" w:cs="Times New Roman"/>
          <w:sz w:val="24"/>
          <w:szCs w:val="24"/>
          <w:lang w:eastAsia="pl-PL"/>
        </w:rPr>
        <w:t>w przypadku braku istnienia przesłanki ustawowej, organ odmawia udostępnienia informacji w formie decyzji administracyjnej</w:t>
      </w:r>
    </w:p>
    <w:p w:rsidR="00BA6DF0" w:rsidRPr="00BA6DF0" w:rsidRDefault="00BA6DF0" w:rsidP="00991408">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 9.</w:t>
      </w:r>
    </w:p>
    <w:p w:rsidR="00BA6DF0" w:rsidRPr="00BA6DF0" w:rsidRDefault="00BA6DF0" w:rsidP="009B7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F0">
        <w:rPr>
          <w:rFonts w:ascii="Times New Roman" w:eastAsia="Times New Roman" w:hAnsi="Times New Roman" w:cs="Times New Roman"/>
          <w:sz w:val="24"/>
          <w:szCs w:val="24"/>
          <w:lang w:eastAsia="pl-PL"/>
        </w:rPr>
        <w:t>Zmiany w Regulaminie wprowadza się w formie aneksu. Po sporządzeniu dwóch aneksów wprowadza się tekst jednolity.</w:t>
      </w:r>
    </w:p>
    <w:p w:rsidR="00BA6DF0" w:rsidRPr="00BA6DF0" w:rsidRDefault="00991408" w:rsidP="00BA6DF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A6DF0" w:rsidRPr="00BA6DF0">
        <w:rPr>
          <w:rFonts w:ascii="Times New Roman" w:eastAsia="Times New Roman" w:hAnsi="Times New Roman" w:cs="Times New Roman"/>
          <w:sz w:val="24"/>
          <w:szCs w:val="24"/>
          <w:lang w:eastAsia="pl-PL"/>
        </w:rPr>
        <w:t>§ 10.</w:t>
      </w:r>
    </w:p>
    <w:p w:rsidR="00BA6DF0" w:rsidRPr="00BA6DF0" w:rsidRDefault="002B18FD" w:rsidP="009B7BC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w:t>
      </w:r>
      <w:r w:rsidR="00EA0CDE">
        <w:rPr>
          <w:rFonts w:ascii="Times New Roman" w:eastAsia="Times New Roman" w:hAnsi="Times New Roman" w:cs="Times New Roman"/>
          <w:sz w:val="24"/>
          <w:szCs w:val="24"/>
          <w:lang w:eastAsia="pl-PL"/>
        </w:rPr>
        <w:t>gulamin obowiązuje od dnia 21.01</w:t>
      </w:r>
      <w:r>
        <w:rPr>
          <w:rFonts w:ascii="Times New Roman" w:eastAsia="Times New Roman" w:hAnsi="Times New Roman" w:cs="Times New Roman"/>
          <w:sz w:val="24"/>
          <w:szCs w:val="24"/>
          <w:lang w:eastAsia="pl-PL"/>
        </w:rPr>
        <w:t>.2016</w:t>
      </w:r>
      <w:r w:rsidR="00BA6DF0" w:rsidRPr="00BA6DF0">
        <w:rPr>
          <w:rFonts w:ascii="Times New Roman" w:eastAsia="Times New Roman" w:hAnsi="Times New Roman" w:cs="Times New Roman"/>
          <w:sz w:val="24"/>
          <w:szCs w:val="24"/>
          <w:lang w:eastAsia="pl-PL"/>
        </w:rPr>
        <w:t xml:space="preserve"> r.</w:t>
      </w:r>
    </w:p>
    <w:p w:rsidR="00376D3B" w:rsidRDefault="00376D3B"/>
    <w:p w:rsidR="00D40C6E" w:rsidRDefault="00D40C6E"/>
    <w:p w:rsidR="00D40C6E" w:rsidRDefault="00D40C6E"/>
    <w:p w:rsidR="00D40C6E" w:rsidRDefault="00D40C6E"/>
    <w:p w:rsidR="00D40C6E" w:rsidRDefault="00D40C6E"/>
    <w:p w:rsidR="00D40C6E" w:rsidRDefault="00D40C6E"/>
    <w:p w:rsidR="00D40C6E" w:rsidRDefault="00D40C6E"/>
    <w:p w:rsidR="009B7BC7" w:rsidRDefault="009B7BC7"/>
    <w:p w:rsidR="009B7BC7" w:rsidRDefault="009B7BC7"/>
    <w:p w:rsidR="009B7BC7" w:rsidRPr="009B7BC7" w:rsidRDefault="009B7BC7" w:rsidP="009B7BC7">
      <w:pPr>
        <w:pStyle w:val="Bezodstpw"/>
        <w:jc w:val="right"/>
        <w:rPr>
          <w:rStyle w:val="Wyrnieniedelikatne"/>
          <w:sz w:val="16"/>
          <w:szCs w:val="16"/>
        </w:rPr>
      </w:pPr>
      <w:r w:rsidRPr="009B7BC7">
        <w:rPr>
          <w:rStyle w:val="Wyrnieniedelikatne"/>
          <w:sz w:val="16"/>
          <w:szCs w:val="16"/>
        </w:rPr>
        <w:t>Załącznik nr</w:t>
      </w:r>
      <w:r>
        <w:rPr>
          <w:rStyle w:val="Wyrnieniedelikatne"/>
          <w:sz w:val="16"/>
          <w:szCs w:val="16"/>
        </w:rPr>
        <w:t xml:space="preserve"> 2</w:t>
      </w:r>
      <w:r w:rsidRPr="009B7BC7">
        <w:rPr>
          <w:rStyle w:val="Wyrnieniedelikatne"/>
          <w:sz w:val="16"/>
          <w:szCs w:val="16"/>
        </w:rPr>
        <w:t xml:space="preserve"> do Zarządzenia 2/16 Dyrektora Szkoły Podstawowej </w:t>
      </w:r>
    </w:p>
    <w:p w:rsidR="00D40C6E" w:rsidRPr="009B7BC7" w:rsidRDefault="009B7BC7" w:rsidP="009B7BC7">
      <w:pPr>
        <w:pStyle w:val="Bezodstpw"/>
        <w:jc w:val="right"/>
        <w:rPr>
          <w:i/>
          <w:iCs/>
          <w:color w:val="808080" w:themeColor="text1" w:themeTint="7F"/>
          <w:sz w:val="16"/>
          <w:szCs w:val="16"/>
        </w:rPr>
      </w:pPr>
      <w:r w:rsidRPr="009B7BC7">
        <w:rPr>
          <w:rStyle w:val="Wyrnieniedelikatne"/>
          <w:sz w:val="16"/>
          <w:szCs w:val="16"/>
        </w:rPr>
        <w:t>im. M. K</w:t>
      </w:r>
      <w:r w:rsidR="00EA0CDE">
        <w:rPr>
          <w:rStyle w:val="Wyrnieniedelikatne"/>
          <w:sz w:val="16"/>
          <w:szCs w:val="16"/>
        </w:rPr>
        <w:t>otlarz w Tychnowach z dnia 21.01</w:t>
      </w:r>
      <w:r w:rsidRPr="009B7BC7">
        <w:rPr>
          <w:rStyle w:val="Wyrnieniedelikatne"/>
          <w:sz w:val="16"/>
          <w:szCs w:val="16"/>
        </w:rPr>
        <w:t>.2016</w:t>
      </w:r>
    </w:p>
    <w:p w:rsidR="00D40C6E" w:rsidRDefault="00D40C6E" w:rsidP="00D40C6E">
      <w:pPr>
        <w:pStyle w:val="NormalnyWeb"/>
      </w:pPr>
      <w:r>
        <w:t>DANE WNIOSKODAWCY</w:t>
      </w:r>
    </w:p>
    <w:p w:rsidR="00D40C6E" w:rsidRDefault="00D40C6E" w:rsidP="00D40C6E">
      <w:pPr>
        <w:pStyle w:val="NormalnyWeb"/>
      </w:pPr>
      <w:r>
        <w:t>Nazwisko i Imię / Jednostka: .........................</w:t>
      </w:r>
      <w:r w:rsidR="009B7BC7">
        <w:t>.........</w:t>
      </w:r>
      <w:r>
        <w:t xml:space="preserve">                             </w:t>
      </w:r>
    </w:p>
    <w:p w:rsidR="00D40C6E" w:rsidRDefault="00D40C6E" w:rsidP="00D40C6E">
      <w:pPr>
        <w:pStyle w:val="NormalnyWeb"/>
      </w:pPr>
      <w:r>
        <w:t>Adres: ......................................................................</w:t>
      </w:r>
    </w:p>
    <w:p w:rsidR="00D40C6E" w:rsidRDefault="00D40C6E" w:rsidP="009B7BC7">
      <w:pPr>
        <w:pStyle w:val="NormalnyWeb"/>
        <w:ind w:right="-290"/>
        <w:jc w:val="center"/>
        <w:rPr>
          <w:b/>
        </w:rPr>
      </w:pPr>
      <w:r>
        <w:rPr>
          <w:b/>
        </w:rPr>
        <w:t>WNIOSEK</w:t>
      </w:r>
      <w:r w:rsidR="009B7BC7">
        <w:rPr>
          <w:b/>
        </w:rPr>
        <w:t xml:space="preserve"> </w:t>
      </w:r>
      <w:r>
        <w:rPr>
          <w:b/>
        </w:rPr>
        <w:t>O UDOSTĘPNIENIE INFORMACJI PUBLICZNEJ</w:t>
      </w:r>
    </w:p>
    <w:p w:rsidR="00D40C6E" w:rsidRDefault="00D40C6E" w:rsidP="00D40C6E">
      <w:pPr>
        <w:pStyle w:val="NormalnyWeb"/>
        <w:ind w:right="-650"/>
      </w:pPr>
      <w:r>
        <w:t>Na podstawie art. 2 ust. 1 ustawy o dostępie do informacji publicznej z dnia 6 września 2001 r. (Dz. U. Nr 112, poz. 1198) zwracam się z prośbą o udostępnienie informacji w następującym zakresie:</w:t>
      </w:r>
    </w:p>
    <w:p w:rsidR="00D40C6E" w:rsidRPr="00D40C6E" w:rsidRDefault="00D40C6E" w:rsidP="00D40C6E">
      <w:pPr>
        <w:pStyle w:val="NormalnyWeb"/>
        <w:ind w:right="-650"/>
        <w:rPr>
          <w:sz w:val="16"/>
          <w:szCs w:val="16"/>
        </w:rPr>
      </w:pPr>
      <w:r w:rsidRPr="00D40C6E">
        <w:rPr>
          <w:sz w:val="16"/>
          <w:szCs w:val="16"/>
        </w:rPr>
        <w:t>.................................................................................................................................................................................................................................................</w:t>
      </w:r>
      <w:r>
        <w:rPr>
          <w:sz w:val="16"/>
          <w:szCs w:val="16"/>
        </w:rPr>
        <w:t>..</w:t>
      </w:r>
    </w:p>
    <w:p w:rsidR="00D40C6E" w:rsidRDefault="00D40C6E" w:rsidP="00D40C6E">
      <w:pPr>
        <w:pStyle w:val="NormalnyWeb"/>
        <w:ind w:right="-650"/>
        <w:rPr>
          <w:sz w:val="16"/>
          <w:szCs w:val="16"/>
        </w:rPr>
      </w:pPr>
      <w:r w:rsidRPr="00D40C6E">
        <w:rPr>
          <w:sz w:val="16"/>
          <w:szCs w:val="16"/>
        </w:rPr>
        <w:t>...................................................................................................................................................................................................................................................</w:t>
      </w:r>
    </w:p>
    <w:p w:rsidR="00D40C6E" w:rsidRPr="00D40C6E" w:rsidRDefault="00D40C6E" w:rsidP="00D40C6E">
      <w:pPr>
        <w:pStyle w:val="NormalnyWeb"/>
        <w:ind w:right="-650"/>
        <w:rPr>
          <w:sz w:val="16"/>
          <w:szCs w:val="16"/>
        </w:rPr>
      </w:pPr>
      <w:r w:rsidRPr="00D40C6E">
        <w:rPr>
          <w:sz w:val="16"/>
          <w:szCs w:val="16"/>
        </w:rPr>
        <w:t>.................................................................................</w:t>
      </w:r>
      <w:r>
        <w:rPr>
          <w:sz w:val="16"/>
          <w:szCs w:val="16"/>
        </w:rPr>
        <w:t>.................................................................................................................................................................</w:t>
      </w:r>
    </w:p>
    <w:p w:rsidR="00D40C6E" w:rsidRDefault="00D40C6E" w:rsidP="00D40C6E">
      <w:pPr>
        <w:pStyle w:val="NormalnyWeb"/>
        <w:rPr>
          <w:b/>
        </w:rPr>
      </w:pPr>
      <w:r>
        <w:rPr>
          <w:b/>
        </w:rPr>
        <w:t>SPOSÓB I FORMA UDOSTĘPNIENIA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9"/>
        <w:gridCol w:w="281"/>
        <w:gridCol w:w="1497"/>
        <w:gridCol w:w="303"/>
        <w:gridCol w:w="2154"/>
        <w:gridCol w:w="326"/>
      </w:tblGrid>
      <w:tr w:rsidR="00D40C6E" w:rsidTr="00D40C6E">
        <w:tc>
          <w:tcPr>
            <w:tcW w:w="4649" w:type="dxa"/>
          </w:tcPr>
          <w:p w:rsidR="00D40C6E" w:rsidRDefault="00D40C6E" w:rsidP="00B44632">
            <w:pPr>
              <w:pStyle w:val="NormalnyWeb"/>
              <w:rPr>
                <w:b/>
              </w:rPr>
            </w:pPr>
            <w:r>
              <w:t>dostęp do przeglądania informacji w placówce</w:t>
            </w:r>
          </w:p>
        </w:tc>
        <w:tc>
          <w:tcPr>
            <w:tcW w:w="281" w:type="dxa"/>
          </w:tcPr>
          <w:p w:rsidR="00D40C6E" w:rsidRDefault="00D40C6E" w:rsidP="00D40C6E">
            <w:pPr>
              <w:pStyle w:val="NormalnyWeb"/>
              <w:rPr>
                <w:b/>
              </w:rPr>
            </w:pPr>
          </w:p>
        </w:tc>
        <w:tc>
          <w:tcPr>
            <w:tcW w:w="1497" w:type="dxa"/>
          </w:tcPr>
          <w:p w:rsidR="00D40C6E" w:rsidRDefault="00D40C6E" w:rsidP="00B44632">
            <w:pPr>
              <w:pStyle w:val="NormalnyWeb"/>
              <w:rPr>
                <w:b/>
              </w:rPr>
            </w:pPr>
            <w:r>
              <w:t xml:space="preserve"> kserokopia</w:t>
            </w:r>
          </w:p>
        </w:tc>
        <w:tc>
          <w:tcPr>
            <w:tcW w:w="303" w:type="dxa"/>
          </w:tcPr>
          <w:p w:rsidR="00D40C6E" w:rsidRDefault="00D40C6E" w:rsidP="00D40C6E">
            <w:pPr>
              <w:pStyle w:val="NormalnyWeb"/>
              <w:rPr>
                <w:b/>
              </w:rPr>
            </w:pPr>
          </w:p>
        </w:tc>
        <w:tc>
          <w:tcPr>
            <w:tcW w:w="2154" w:type="dxa"/>
          </w:tcPr>
          <w:p w:rsidR="00D40C6E" w:rsidRDefault="00D40C6E" w:rsidP="00B44632">
            <w:pPr>
              <w:pStyle w:val="NormalnyWeb"/>
              <w:rPr>
                <w:b/>
              </w:rPr>
            </w:pPr>
            <w:r>
              <w:t>pliki komputerowe</w:t>
            </w:r>
          </w:p>
        </w:tc>
        <w:tc>
          <w:tcPr>
            <w:tcW w:w="326" w:type="dxa"/>
          </w:tcPr>
          <w:p w:rsidR="00D40C6E" w:rsidRDefault="00D40C6E" w:rsidP="00D40C6E">
            <w:pPr>
              <w:pStyle w:val="NormalnyWeb"/>
              <w:rPr>
                <w:b/>
              </w:rPr>
            </w:pPr>
          </w:p>
        </w:tc>
      </w:tr>
    </w:tbl>
    <w:p w:rsidR="00D40C6E" w:rsidRDefault="00D40C6E" w:rsidP="00D40C6E">
      <w:pPr>
        <w:pStyle w:val="NormalnyWeb"/>
        <w:rPr>
          <w:b/>
        </w:rPr>
      </w:pPr>
      <w:r>
        <w:rPr>
          <w:b/>
        </w:rPr>
        <w:t>RODZAJ NOŚNIKA:*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6"/>
        <w:gridCol w:w="694"/>
        <w:gridCol w:w="2064"/>
        <w:gridCol w:w="596"/>
      </w:tblGrid>
      <w:tr w:rsidR="00D40C6E" w:rsidTr="00D40C6E">
        <w:trPr>
          <w:trHeight w:val="325"/>
        </w:trPr>
        <w:tc>
          <w:tcPr>
            <w:tcW w:w="2256" w:type="dxa"/>
          </w:tcPr>
          <w:p w:rsidR="00D40C6E" w:rsidRDefault="00D40C6E" w:rsidP="00B44632">
            <w:pPr>
              <w:spacing w:before="100" w:after="100"/>
              <w:ind w:left="360"/>
              <w:rPr>
                <w:b/>
              </w:rPr>
            </w:pPr>
            <w:r>
              <w:t>dyskietka</w:t>
            </w:r>
          </w:p>
        </w:tc>
        <w:tc>
          <w:tcPr>
            <w:tcW w:w="694" w:type="dxa"/>
          </w:tcPr>
          <w:p w:rsidR="00D40C6E" w:rsidRDefault="00D40C6E" w:rsidP="00D40C6E">
            <w:pPr>
              <w:spacing w:before="100" w:after="100"/>
              <w:rPr>
                <w:b/>
              </w:rPr>
            </w:pPr>
          </w:p>
        </w:tc>
        <w:tc>
          <w:tcPr>
            <w:tcW w:w="2064" w:type="dxa"/>
          </w:tcPr>
          <w:p w:rsidR="00D40C6E" w:rsidRDefault="00D40C6E" w:rsidP="00B44632">
            <w:pPr>
              <w:spacing w:before="100" w:after="100"/>
              <w:ind w:left="360"/>
              <w:rPr>
                <w:b/>
              </w:rPr>
            </w:pPr>
            <w:r>
              <w:t xml:space="preserve">CD-ROM </w:t>
            </w:r>
          </w:p>
        </w:tc>
        <w:tc>
          <w:tcPr>
            <w:tcW w:w="596" w:type="dxa"/>
          </w:tcPr>
          <w:p w:rsidR="00D40C6E" w:rsidRDefault="00D40C6E" w:rsidP="00D40C6E">
            <w:pPr>
              <w:spacing w:before="100" w:after="100"/>
              <w:rPr>
                <w:b/>
              </w:rPr>
            </w:pPr>
          </w:p>
        </w:tc>
      </w:tr>
    </w:tbl>
    <w:p w:rsidR="00D40C6E" w:rsidRDefault="00D40C6E" w:rsidP="00D40C6E">
      <w:pPr>
        <w:pStyle w:val="NormalnyWeb"/>
        <w:spacing w:before="240"/>
        <w:rPr>
          <w:b/>
        </w:rPr>
      </w:pPr>
      <w:r>
        <w:rPr>
          <w:b/>
        </w:rPr>
        <w:t>FORMA PRZEKAZANIA INFORMACJI:</w:t>
      </w:r>
    </w:p>
    <w:p w:rsidR="00D40C6E" w:rsidRDefault="00D40C6E" w:rsidP="00D40C6E">
      <w:pPr>
        <w:pStyle w:val="NormalnyWeb"/>
        <w:spacing w:before="240"/>
      </w:pPr>
      <w:r>
        <w:t>Przesłanie informacji pocztą elektroniczną pod adres .................................................................</w:t>
      </w:r>
    </w:p>
    <w:p w:rsidR="00D40C6E" w:rsidRPr="009B7BC7" w:rsidRDefault="00D40C6E" w:rsidP="009B7BC7">
      <w:pPr>
        <w:pStyle w:val="NormalnyWeb"/>
        <w:spacing w:before="240" w:line="360" w:lineRule="auto"/>
      </w:pPr>
      <w:r>
        <w:t>Przesłanie informacji pocztą pod adres** ...................................................................................</w:t>
      </w:r>
      <w:r>
        <w:br/>
        <w:t xml:space="preserve">......................................................................................................................................................Odbiór osobiście przez wnioskodawcę </w:t>
      </w:r>
    </w:p>
    <w:p w:rsidR="009B7BC7" w:rsidRDefault="00D40C6E" w:rsidP="00D40C6E">
      <w:pPr>
        <w:pStyle w:val="Tekstpodstawowy2"/>
      </w:pPr>
      <w:r>
        <w:t>Wyrażam zgodę na przetwarzanie moich danych osobowych zgodnie z ustawą o ochronie danych osobowych z dnia 29.08.1997 r. (</w:t>
      </w:r>
      <w:proofErr w:type="spellStart"/>
      <w:r>
        <w:t>Dz.U</w:t>
      </w:r>
      <w:proofErr w:type="spellEnd"/>
      <w:r>
        <w:t xml:space="preserve">. .Nr 133  </w:t>
      </w:r>
      <w:proofErr w:type="spellStart"/>
      <w:r>
        <w:t>poz</w:t>
      </w:r>
      <w:proofErr w:type="spellEnd"/>
      <w:r>
        <w:t xml:space="preserve"> 883.z </w:t>
      </w:r>
      <w:proofErr w:type="spellStart"/>
      <w:r>
        <w:t>późn</w:t>
      </w:r>
      <w:proofErr w:type="spellEnd"/>
      <w:r>
        <w:t>. zm.)</w:t>
      </w:r>
    </w:p>
    <w:p w:rsidR="00D40C6E" w:rsidRDefault="00D40C6E" w:rsidP="00D40C6E">
      <w:pPr>
        <w:pStyle w:val="NormalnyWeb"/>
        <w:spacing w:after="0"/>
        <w:ind w:left="4956" w:hanging="4956"/>
      </w:pPr>
      <w:r>
        <w:t>.....................................................</w:t>
      </w:r>
      <w:r>
        <w:tab/>
      </w:r>
      <w:r>
        <w:tab/>
        <w:t>.......................................................</w:t>
      </w:r>
    </w:p>
    <w:p w:rsidR="00D40C6E" w:rsidRDefault="00D40C6E" w:rsidP="00D40C6E">
      <w:pPr>
        <w:pStyle w:val="NormalnyWeb"/>
        <w:spacing w:before="0"/>
        <w:ind w:left="4956" w:hanging="4248"/>
      </w:pPr>
      <w:r>
        <w:t xml:space="preserve">Miejscowość, data </w:t>
      </w:r>
      <w:r>
        <w:tab/>
      </w:r>
      <w:r>
        <w:tab/>
      </w:r>
      <w:r>
        <w:tab/>
        <w:t xml:space="preserve"> podpis wnioskodawcy</w:t>
      </w:r>
    </w:p>
    <w:p w:rsidR="00D40C6E" w:rsidRDefault="00D40C6E" w:rsidP="009B7BC7">
      <w:pPr>
        <w:pStyle w:val="Bezodstpw"/>
      </w:pPr>
      <w:r>
        <w:t>* proszę zakreślić właściwe pole krzyżykiem</w:t>
      </w:r>
    </w:p>
    <w:p w:rsidR="00D40C6E" w:rsidRDefault="00D40C6E" w:rsidP="009B7BC7">
      <w:pPr>
        <w:pStyle w:val="Bezodstpw"/>
      </w:pPr>
      <w:r>
        <w:t>** wypełnić jeśli adres jest inny niż podany wcześniej</w:t>
      </w:r>
    </w:p>
    <w:p w:rsidR="00D40C6E" w:rsidRPr="009B7BC7" w:rsidRDefault="009B7BC7" w:rsidP="009B7BC7">
      <w:pPr>
        <w:pStyle w:val="Bezodstpw"/>
      </w:pPr>
      <w:r>
        <w:t>Szkoła</w:t>
      </w:r>
      <w:r w:rsidR="00D40C6E">
        <w:t xml:space="preserve"> zastrzega prawo pobrania opłaty od informacji udostępnionych zgodnie z art. 15 ustawy o dostępie do informacji publicznej</w:t>
      </w:r>
    </w:p>
    <w:sectPr w:rsidR="00D40C6E" w:rsidRPr="009B7BC7" w:rsidSect="00376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8D6"/>
    <w:multiLevelType w:val="hybridMultilevel"/>
    <w:tmpl w:val="FBB022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B377AD0"/>
    <w:multiLevelType w:val="hybridMultilevel"/>
    <w:tmpl w:val="99A0158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1883084"/>
    <w:multiLevelType w:val="hybridMultilevel"/>
    <w:tmpl w:val="AD2C1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0F7E6C"/>
    <w:multiLevelType w:val="hybridMultilevel"/>
    <w:tmpl w:val="95A8F5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FD652B8"/>
    <w:multiLevelType w:val="hybridMultilevel"/>
    <w:tmpl w:val="581EE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E92C55"/>
    <w:multiLevelType w:val="hybridMultilevel"/>
    <w:tmpl w:val="F22C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2826BD"/>
    <w:multiLevelType w:val="hybridMultilevel"/>
    <w:tmpl w:val="F4A02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151828"/>
    <w:multiLevelType w:val="hybridMultilevel"/>
    <w:tmpl w:val="A1E8D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056661"/>
    <w:multiLevelType w:val="hybridMultilevel"/>
    <w:tmpl w:val="DCE85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BC390B"/>
    <w:multiLevelType w:val="hybridMultilevel"/>
    <w:tmpl w:val="15EA2D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6BE170E9"/>
    <w:multiLevelType w:val="hybridMultilevel"/>
    <w:tmpl w:val="B4FCD8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5145BE1"/>
    <w:multiLevelType w:val="hybridMultilevel"/>
    <w:tmpl w:val="4C4A07FE"/>
    <w:lvl w:ilvl="0" w:tplc="D4569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465109"/>
    <w:multiLevelType w:val="hybridMultilevel"/>
    <w:tmpl w:val="A2C61BE0"/>
    <w:lvl w:ilvl="0" w:tplc="F8462A42">
      <w:start w:val="1"/>
      <w:numFmt w:val="decimal"/>
      <w:lvlText w:val="%1)"/>
      <w:lvlJc w:val="left"/>
      <w:pPr>
        <w:ind w:left="857" w:hanging="431"/>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79811481"/>
    <w:multiLevelType w:val="hybridMultilevel"/>
    <w:tmpl w:val="12AA5338"/>
    <w:lvl w:ilvl="0" w:tplc="EF9E41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7F9426F9"/>
    <w:multiLevelType w:val="hybridMultilevel"/>
    <w:tmpl w:val="C84CA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2"/>
  </w:num>
  <w:num w:numId="3">
    <w:abstractNumId w:val="13"/>
  </w:num>
  <w:num w:numId="4">
    <w:abstractNumId w:val="6"/>
  </w:num>
  <w:num w:numId="5">
    <w:abstractNumId w:val="9"/>
  </w:num>
  <w:num w:numId="6">
    <w:abstractNumId w:val="1"/>
  </w:num>
  <w:num w:numId="7">
    <w:abstractNumId w:val="10"/>
  </w:num>
  <w:num w:numId="8">
    <w:abstractNumId w:val="3"/>
  </w:num>
  <w:num w:numId="9">
    <w:abstractNumId w:val="11"/>
  </w:num>
  <w:num w:numId="10">
    <w:abstractNumId w:val="4"/>
  </w:num>
  <w:num w:numId="11">
    <w:abstractNumId w:val="5"/>
  </w:num>
  <w:num w:numId="12">
    <w:abstractNumId w:val="12"/>
  </w:num>
  <w:num w:numId="13">
    <w:abstractNumId w:val="8"/>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A6DF0"/>
    <w:rsid w:val="002B18FD"/>
    <w:rsid w:val="00376D3B"/>
    <w:rsid w:val="00480F84"/>
    <w:rsid w:val="00531E06"/>
    <w:rsid w:val="00991408"/>
    <w:rsid w:val="009B7BC7"/>
    <w:rsid w:val="00BA6DF0"/>
    <w:rsid w:val="00D40C6E"/>
    <w:rsid w:val="00EA0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D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A6D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DF0"/>
    <w:rPr>
      <w:b/>
      <w:bCs/>
    </w:rPr>
  </w:style>
  <w:style w:type="paragraph" w:styleId="Akapitzlist">
    <w:name w:val="List Paragraph"/>
    <w:basedOn w:val="Normalny"/>
    <w:uiPriority w:val="34"/>
    <w:qFormat/>
    <w:rsid w:val="00BA6DF0"/>
    <w:pPr>
      <w:ind w:left="720"/>
      <w:contextualSpacing/>
    </w:pPr>
  </w:style>
  <w:style w:type="paragraph" w:styleId="Tekstpodstawowy">
    <w:name w:val="Body Text"/>
    <w:basedOn w:val="Normalny"/>
    <w:link w:val="TekstpodstawowyZnak"/>
    <w:semiHidden/>
    <w:rsid w:val="00D40C6E"/>
    <w:pPr>
      <w:spacing w:before="120" w:after="0" w:line="240" w:lineRule="auto"/>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semiHidden/>
    <w:rsid w:val="00D40C6E"/>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semiHidden/>
    <w:rsid w:val="00D40C6E"/>
    <w:pPr>
      <w:spacing w:after="0" w:line="360" w:lineRule="auto"/>
      <w:ind w:left="720" w:hanging="36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40C6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D40C6E"/>
    <w:pPr>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semiHidden/>
    <w:rsid w:val="00D40C6E"/>
    <w:rPr>
      <w:rFonts w:ascii="Times New Roman" w:eastAsia="Times New Roman" w:hAnsi="Times New Roman" w:cs="Times New Roman"/>
      <w:sz w:val="20"/>
      <w:szCs w:val="24"/>
      <w:lang w:eastAsia="pl-PL"/>
    </w:rPr>
  </w:style>
  <w:style w:type="paragraph" w:styleId="Bezodstpw">
    <w:name w:val="No Spacing"/>
    <w:uiPriority w:val="1"/>
    <w:qFormat/>
    <w:rsid w:val="009B7BC7"/>
    <w:pPr>
      <w:spacing w:after="0" w:line="240" w:lineRule="auto"/>
    </w:pPr>
  </w:style>
  <w:style w:type="character" w:styleId="Wyrnieniedelikatne">
    <w:name w:val="Subtle Emphasis"/>
    <w:basedOn w:val="Domylnaczcionkaakapitu"/>
    <w:uiPriority w:val="19"/>
    <w:qFormat/>
    <w:rsid w:val="009B7BC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85087074">
      <w:bodyDiv w:val="1"/>
      <w:marLeft w:val="0"/>
      <w:marRight w:val="0"/>
      <w:marTop w:val="0"/>
      <w:marBottom w:val="0"/>
      <w:divBdr>
        <w:top w:val="none" w:sz="0" w:space="0" w:color="auto"/>
        <w:left w:val="none" w:sz="0" w:space="0" w:color="auto"/>
        <w:bottom w:val="none" w:sz="0" w:space="0" w:color="auto"/>
        <w:right w:val="none" w:sz="0" w:space="0" w:color="auto"/>
      </w:divBdr>
      <w:divsChild>
        <w:div w:id="1756170671">
          <w:marLeft w:val="0"/>
          <w:marRight w:val="0"/>
          <w:marTop w:val="0"/>
          <w:marBottom w:val="0"/>
          <w:divBdr>
            <w:top w:val="none" w:sz="0" w:space="0" w:color="auto"/>
            <w:left w:val="none" w:sz="0" w:space="0" w:color="auto"/>
            <w:bottom w:val="none" w:sz="0" w:space="0" w:color="auto"/>
            <w:right w:val="none" w:sz="0" w:space="0" w:color="auto"/>
          </w:divBdr>
        </w:div>
        <w:div w:id="213532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1156</Words>
  <Characters>6937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Tychnowy</dc:creator>
  <cp:lastModifiedBy>SP Tychnowy</cp:lastModifiedBy>
  <cp:revision>2</cp:revision>
  <cp:lastPrinted>2016-01-21T08:29:00Z</cp:lastPrinted>
  <dcterms:created xsi:type="dcterms:W3CDTF">2016-01-21T07:18:00Z</dcterms:created>
  <dcterms:modified xsi:type="dcterms:W3CDTF">2016-01-21T08:29:00Z</dcterms:modified>
</cp:coreProperties>
</file>