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E6" w:rsidRDefault="00C027E6" w:rsidP="00C027E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ZARZĄDZENIE nr </w:t>
      </w:r>
      <w:r>
        <w:rPr>
          <w:sz w:val="23"/>
          <w:szCs w:val="23"/>
        </w:rPr>
        <w:t>29/14</w:t>
      </w:r>
    </w:p>
    <w:p w:rsidR="00C027E6" w:rsidRDefault="00C027E6" w:rsidP="00C027E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Dyrektora Szkoły Podstawowej w Tychnowach</w:t>
      </w:r>
    </w:p>
    <w:p w:rsidR="00C027E6" w:rsidRDefault="00C027E6" w:rsidP="00C027E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>
        <w:rPr>
          <w:sz w:val="23"/>
          <w:szCs w:val="23"/>
        </w:rPr>
        <w:t xml:space="preserve">7 listopada 2014 </w:t>
      </w:r>
      <w:r>
        <w:rPr>
          <w:b/>
          <w:bCs/>
          <w:sz w:val="23"/>
          <w:szCs w:val="23"/>
        </w:rPr>
        <w:t>r.</w:t>
      </w:r>
    </w:p>
    <w:p w:rsidR="00C027E6" w:rsidRDefault="00C027E6" w:rsidP="00C027E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sprawie wprowadzenia Polityki zarządzania ryzykiem.</w:t>
      </w:r>
    </w:p>
    <w:p w:rsidR="00C027E6" w:rsidRDefault="00C027E6" w:rsidP="00C027E6">
      <w:pPr>
        <w:pStyle w:val="Default"/>
        <w:jc w:val="center"/>
        <w:rPr>
          <w:b/>
          <w:bCs/>
          <w:sz w:val="23"/>
          <w:szCs w:val="23"/>
        </w:rPr>
      </w:pPr>
    </w:p>
    <w:p w:rsidR="00C027E6" w:rsidRDefault="00C027E6" w:rsidP="00C027E6">
      <w:pPr>
        <w:pStyle w:val="Default"/>
        <w:jc w:val="center"/>
        <w:rPr>
          <w:sz w:val="23"/>
          <w:szCs w:val="23"/>
        </w:rPr>
      </w:pPr>
    </w:p>
    <w:p w:rsidR="00C027E6" w:rsidRDefault="00C027E6" w:rsidP="00C027E6">
      <w:pPr>
        <w:pStyle w:val="Default"/>
        <w:jc w:val="center"/>
        <w:rPr>
          <w:sz w:val="23"/>
          <w:szCs w:val="23"/>
        </w:rPr>
      </w:pPr>
    </w:p>
    <w:p w:rsidR="00C027E6" w:rsidRDefault="00C027E6" w:rsidP="00C027E6">
      <w:pPr>
        <w:pStyle w:val="Default"/>
        <w:jc w:val="center"/>
        <w:rPr>
          <w:sz w:val="23"/>
          <w:szCs w:val="23"/>
        </w:rPr>
      </w:pPr>
    </w:p>
    <w:p w:rsidR="00C027E6" w:rsidRDefault="00C027E6" w:rsidP="00C027E6">
      <w:pPr>
        <w:pStyle w:val="Default"/>
        <w:jc w:val="both"/>
        <w:rPr>
          <w:sz w:val="23"/>
          <w:szCs w:val="23"/>
        </w:rPr>
      </w:pPr>
    </w:p>
    <w:p w:rsidR="00C027E6" w:rsidRDefault="00C027E6" w:rsidP="00C027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69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3 ustawy z dnia 27 sierpnia 2009 r. o finansach publicznych (Dz. U. z 2009 r. Nr 157, poz. 1240 ze zm.), zarządzam co następuje: </w:t>
      </w:r>
    </w:p>
    <w:p w:rsidR="00C027E6" w:rsidRDefault="00C027E6" w:rsidP="00C027E6">
      <w:pPr>
        <w:pStyle w:val="Default"/>
        <w:rPr>
          <w:sz w:val="22"/>
          <w:szCs w:val="22"/>
        </w:rPr>
      </w:pPr>
    </w:p>
    <w:p w:rsidR="00C027E6" w:rsidRDefault="00C027E6" w:rsidP="00C027E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C027E6" w:rsidRDefault="00C027E6" w:rsidP="00C027E6">
      <w:pPr>
        <w:pStyle w:val="Default"/>
        <w:jc w:val="center"/>
        <w:rPr>
          <w:sz w:val="22"/>
          <w:szCs w:val="22"/>
        </w:rPr>
      </w:pPr>
    </w:p>
    <w:p w:rsidR="00C027E6" w:rsidRDefault="00C027E6" w:rsidP="00C027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Wprowadza się w Szkole Podstawowej w Tychnowach Politykę zarządzania ryzykiem, </w:t>
      </w:r>
      <w:r>
        <w:rPr>
          <w:sz w:val="22"/>
          <w:szCs w:val="22"/>
        </w:rPr>
        <w:br/>
        <w:t xml:space="preserve">w brzmieniu określonym w Załączniku nr 1 do niniejszego zarządzenia. </w:t>
      </w:r>
    </w:p>
    <w:p w:rsidR="00C027E6" w:rsidRDefault="00C027E6" w:rsidP="00C027E6">
      <w:pPr>
        <w:pStyle w:val="Default"/>
        <w:rPr>
          <w:sz w:val="22"/>
          <w:szCs w:val="22"/>
        </w:rPr>
      </w:pPr>
    </w:p>
    <w:p w:rsidR="00C027E6" w:rsidRDefault="00C027E6" w:rsidP="00C027E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:rsidR="00C027E6" w:rsidRDefault="00C027E6" w:rsidP="00C027E6">
      <w:pPr>
        <w:pStyle w:val="Default"/>
        <w:jc w:val="center"/>
        <w:rPr>
          <w:sz w:val="22"/>
          <w:szCs w:val="22"/>
        </w:rPr>
      </w:pPr>
    </w:p>
    <w:p w:rsidR="00C027E6" w:rsidRDefault="00C027E6" w:rsidP="00C027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Treść Polityki zarządzania ryzykiem stanowi tajemnicę służbową. </w:t>
      </w:r>
    </w:p>
    <w:p w:rsidR="00C027E6" w:rsidRDefault="00C027E6" w:rsidP="00C027E6">
      <w:pPr>
        <w:pStyle w:val="Default"/>
        <w:rPr>
          <w:sz w:val="22"/>
          <w:szCs w:val="22"/>
        </w:rPr>
      </w:pPr>
    </w:p>
    <w:p w:rsidR="00C027E6" w:rsidRDefault="00C027E6" w:rsidP="00C027E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 w:rsidR="00C027E6" w:rsidRDefault="00C027E6" w:rsidP="00C027E6">
      <w:pPr>
        <w:pStyle w:val="Default"/>
        <w:jc w:val="center"/>
        <w:rPr>
          <w:sz w:val="22"/>
          <w:szCs w:val="22"/>
        </w:rPr>
      </w:pPr>
    </w:p>
    <w:p w:rsidR="00C027E6" w:rsidRDefault="00C027E6" w:rsidP="00C027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Traci moc zarządzenie nr 20/10 z dnia 31 grudnia 2010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>, Dyrektora Szkoły Podstawowej w Tychnowach.</w:t>
      </w:r>
    </w:p>
    <w:p w:rsidR="00C027E6" w:rsidRDefault="00C027E6" w:rsidP="00C027E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:rsidR="00C027E6" w:rsidRDefault="00C027E6" w:rsidP="00C027E6">
      <w:pPr>
        <w:pStyle w:val="Default"/>
        <w:jc w:val="center"/>
        <w:rPr>
          <w:sz w:val="22"/>
          <w:szCs w:val="22"/>
        </w:rPr>
      </w:pPr>
    </w:p>
    <w:p w:rsidR="00C027E6" w:rsidRDefault="00C027E6" w:rsidP="00C027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Zarządzenie wchodzi w życie z dniem podpisania.</w:t>
      </w:r>
    </w:p>
    <w:p w:rsidR="00C027E6" w:rsidRDefault="00C027E6" w:rsidP="00C027E6">
      <w:pPr>
        <w:pStyle w:val="Default"/>
        <w:rPr>
          <w:sz w:val="22"/>
          <w:szCs w:val="22"/>
        </w:rPr>
      </w:pPr>
    </w:p>
    <w:p w:rsidR="00C027E6" w:rsidRDefault="00C027E6" w:rsidP="00C027E6">
      <w:pPr>
        <w:pStyle w:val="Default"/>
        <w:rPr>
          <w:sz w:val="22"/>
          <w:szCs w:val="22"/>
        </w:rPr>
      </w:pPr>
    </w:p>
    <w:p w:rsidR="00C027E6" w:rsidRDefault="00C027E6" w:rsidP="00C027E6">
      <w:pPr>
        <w:pStyle w:val="Default"/>
        <w:rPr>
          <w:sz w:val="22"/>
          <w:szCs w:val="22"/>
        </w:rPr>
      </w:pPr>
    </w:p>
    <w:p w:rsidR="00C027E6" w:rsidRDefault="00C027E6" w:rsidP="00C027E6">
      <w:pPr>
        <w:pStyle w:val="Default"/>
        <w:rPr>
          <w:sz w:val="22"/>
          <w:szCs w:val="22"/>
        </w:rPr>
      </w:pPr>
    </w:p>
    <w:p w:rsidR="00C027E6" w:rsidRDefault="00C027E6" w:rsidP="00C027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27E6" w:rsidRDefault="00C027E6" w:rsidP="00C027E6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………………………………………………………….. </w:t>
      </w:r>
    </w:p>
    <w:p w:rsidR="00C027E6" w:rsidRDefault="00C027E6" w:rsidP="00C027E6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 Dyrektora </w:t>
      </w:r>
    </w:p>
    <w:p w:rsidR="009F6D71" w:rsidRDefault="009F6D71"/>
    <w:sectPr w:rsidR="009F6D71" w:rsidSect="009F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1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7E6"/>
    <w:rsid w:val="009F6D71"/>
    <w:rsid w:val="00C0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27E6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Tychnowy</dc:creator>
  <cp:lastModifiedBy>SP Tychnowy</cp:lastModifiedBy>
  <cp:revision>2</cp:revision>
  <dcterms:created xsi:type="dcterms:W3CDTF">2014-11-17T13:10:00Z</dcterms:created>
  <dcterms:modified xsi:type="dcterms:W3CDTF">2014-11-17T13:10:00Z</dcterms:modified>
</cp:coreProperties>
</file>